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1D49A2D" w14:textId="77777777" w:rsidR="00222314" w:rsidRDefault="00222314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</w:p>
    <w:p w14:paraId="642B8DEE" w14:textId="77777777" w:rsidR="00222314" w:rsidRDefault="00222314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</w:p>
    <w:tbl>
      <w:tblPr>
        <w:tblStyle w:val="a"/>
        <w:tblW w:w="10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0"/>
      </w:tblGrid>
      <w:tr w:rsidR="00222314" w14:paraId="16925F39" w14:textId="77777777">
        <w:trPr>
          <w:jc w:val="center"/>
        </w:trPr>
        <w:tc>
          <w:tcPr>
            <w:tcW w:w="1000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0DEA4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349A2B18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tbl>
            <w:tblPr>
              <w:tblStyle w:val="a0"/>
              <w:tblW w:w="18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45"/>
            </w:tblGrid>
            <w:tr w:rsidR="00222314" w14:paraId="15E66035" w14:textId="77777777">
              <w:tc>
                <w:tcPr>
                  <w:tcW w:w="1845" w:type="dxa"/>
                  <w:tcBorders>
                    <w:top w:val="dashed" w:sz="8" w:space="0" w:color="CCCCCC"/>
                    <w:left w:val="dashed" w:sz="8" w:space="0" w:color="CCCCCC"/>
                    <w:bottom w:val="dashed" w:sz="8" w:space="0" w:color="CCCCCC"/>
                    <w:right w:val="dashed" w:sz="8" w:space="0" w:color="CCCCCC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7418C1" w14:textId="77777777" w:rsidR="00222314" w:rsidRDefault="00000000">
                  <w:pPr>
                    <w:widowControl w:val="0"/>
                    <w:spacing w:line="240" w:lineRule="auto"/>
                    <w:jc w:val="center"/>
                    <w:rPr>
                      <w:rFonts w:ascii="Assistant" w:eastAsia="Assistant" w:hAnsi="Assistant" w:cs="Assistant"/>
                      <w:i/>
                      <w:color w:val="EA9999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Assistant" w:eastAsia="Assistant" w:hAnsi="Assistant" w:cs="Assistant"/>
                      <w:i/>
                      <w:color w:val="EA9999"/>
                      <w:sz w:val="18"/>
                      <w:szCs w:val="18"/>
                      <w:highlight w:val="white"/>
                    </w:rPr>
                    <w:t>&lt; Your logo &gt;</w:t>
                  </w:r>
                </w:p>
              </w:tc>
            </w:tr>
          </w:tbl>
          <w:p w14:paraId="42059EA8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32918043" w14:textId="7CB56940" w:rsidR="005A1718" w:rsidRDefault="005A1718" w:rsidP="005A1718">
            <w:pPr>
              <w:widowControl w:val="0"/>
              <w:spacing w:line="240" w:lineRule="auto"/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 xml:space="preserve">&lt; </w:t>
            </w:r>
            <w:r>
              <w:rPr>
                <w:rFonts w:ascii="Assistant" w:eastAsia="Assistant" w:hAnsi="Assistant" w:cs="Assistant"/>
                <w:b/>
                <w:i/>
                <w:color w:val="EA9999"/>
                <w:sz w:val="18"/>
                <w:szCs w:val="18"/>
                <w:highlight w:val="white"/>
              </w:rPr>
              <w:t>Optional:</w:t>
            </w:r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 xml:space="preserve"> Add the Checkout Graphic here </w:t>
            </w: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>&gt;</w:t>
            </w:r>
          </w:p>
          <w:p w14:paraId="7E18CFA5" w14:textId="18E2DC4A" w:rsidR="005A1718" w:rsidRDefault="005A1718" w:rsidP="005A1718">
            <w:pPr>
              <w:widowControl w:val="0"/>
              <w:spacing w:line="240" w:lineRule="auto"/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noProof/>
                <w:color w:val="EA9999"/>
                <w:sz w:val="18"/>
                <w:szCs w:val="18"/>
                <w:highlight w:val="white"/>
              </w:rPr>
              <w:drawing>
                <wp:inline distT="0" distB="0" distL="0" distR="0" wp14:anchorId="5229B35C" wp14:editId="689E910D">
                  <wp:extent cx="6065520" cy="2524125"/>
                  <wp:effectExtent l="0" t="0" r="0" b="9525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2524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F6A4B6" w14:textId="77777777" w:rsidR="00222314" w:rsidRDefault="00000000">
            <w:pPr>
              <w:pStyle w:val="Heading1"/>
              <w:widowControl w:val="0"/>
              <w:spacing w:line="240" w:lineRule="auto"/>
              <w:rPr>
                <w:rFonts w:ascii="STIX Two Text" w:eastAsia="STIX Two Text" w:hAnsi="STIX Two Text" w:cs="STIX Two Text"/>
              </w:rPr>
            </w:pPr>
            <w:bookmarkStart w:id="0" w:name="_g1th7qhrps59" w:colFirst="0" w:colLast="0"/>
            <w:bookmarkEnd w:id="0"/>
            <w:r>
              <w:rPr>
                <w:rFonts w:ascii="STIX Two Text" w:eastAsia="STIX Two Text" w:hAnsi="STIX Two Text" w:cs="STIX Two Text"/>
              </w:rPr>
              <w:t xml:space="preserve">Buy now, Pay in 30 days on business purchases </w:t>
            </w:r>
          </w:p>
          <w:p w14:paraId="2219B65B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4F758B89" w14:textId="77777777" w:rsidR="00222314" w:rsidRDefault="00000000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Hi </w:t>
            </w: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>&lt; Customer First Name &gt;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,</w:t>
            </w:r>
          </w:p>
          <w:p w14:paraId="6B76F5BC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4DBE2DE0" w14:textId="77777777" w:rsidR="00222314" w:rsidRDefault="00000000">
            <w:pPr>
              <w:widowControl w:val="0"/>
              <w:spacing w:line="240" w:lineRule="auto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We’re excited to offer you a new way to pay for your business purchases. We’ve partnered with </w:t>
            </w: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>Kriya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to offer </w:t>
            </w:r>
            <w:proofErr w:type="gramStart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you 30 day</w:t>
            </w:r>
            <w:proofErr w:type="gramEnd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payment terms on your orders with us.</w:t>
            </w:r>
          </w:p>
          <w:p w14:paraId="13F2B887" w14:textId="77777777" w:rsidR="00222314" w:rsidRDefault="00222314">
            <w:pPr>
              <w:widowControl w:val="0"/>
              <w:spacing w:line="240" w:lineRule="auto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</w:p>
          <w:p w14:paraId="619DD7D3" w14:textId="77777777" w:rsidR="00222314" w:rsidRDefault="00000000">
            <w:pP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Buy what you need </w:t>
            </w:r>
            <w:proofErr w:type="gramStart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today, and</w:t>
            </w:r>
            <w:proofErr w:type="gramEnd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pay 30 days after purchasing to keep your cash flow running smoothly.</w:t>
            </w:r>
          </w:p>
          <w:p w14:paraId="7F6DB01C" w14:textId="77777777" w:rsidR="00222314" w:rsidRDefault="00000000">
            <w:pPr>
              <w:pStyle w:val="Heading3"/>
              <w:widowControl w:val="0"/>
              <w:spacing w:line="240" w:lineRule="auto"/>
              <w:rPr>
                <w:rFonts w:ascii="STIX Two Text" w:eastAsia="STIX Two Text" w:hAnsi="STIX Two Text" w:cs="STIX Two Text"/>
                <w:color w:val="000000"/>
              </w:rPr>
            </w:pPr>
            <w:bookmarkStart w:id="1" w:name="_nmu0mwav376f" w:colFirst="0" w:colLast="0"/>
            <w:bookmarkEnd w:id="1"/>
            <w:r>
              <w:rPr>
                <w:rFonts w:ascii="STIX Two Text" w:eastAsia="STIX Two Text" w:hAnsi="STIX Two Text" w:cs="STIX Two Text"/>
                <w:color w:val="000000"/>
              </w:rPr>
              <w:t>How can I pay using Kriya?</w:t>
            </w:r>
          </w:p>
          <w:p w14:paraId="2E0A290B" w14:textId="77777777" w:rsidR="00222314" w:rsidRDefault="00222314">
            <w:pPr>
              <w:widowControl w:val="0"/>
              <w:spacing w:line="240" w:lineRule="auto"/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</w:pPr>
          </w:p>
          <w:p w14:paraId="56D56309" w14:textId="77777777" w:rsidR="0022231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>Place order: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Head to our website, fill your basket and select </w:t>
            </w: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 xml:space="preserve">Kriya 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from the payment </w:t>
            </w:r>
            <w:proofErr w:type="gramStart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options  at</w:t>
            </w:r>
            <w:proofErr w:type="gramEnd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checkout.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br/>
            </w:r>
          </w:p>
          <w:p w14:paraId="53453A84" w14:textId="77777777" w:rsidR="0022231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>Get a spending limit: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Apply by providing a few business details. If </w:t>
            </w:r>
            <w:proofErr w:type="gramStart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eligible</w:t>
            </w:r>
            <w:proofErr w:type="gramEnd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you’ll instantly be provided a spending limit. 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br/>
            </w:r>
          </w:p>
          <w:p w14:paraId="21E2C986" w14:textId="77777777" w:rsidR="0022231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>Pay in 30: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We’ll ship your </w:t>
            </w:r>
            <w:proofErr w:type="gramStart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goods</w:t>
            </w:r>
            <w:proofErr w:type="gramEnd"/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and </w:t>
            </w: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 xml:space="preserve">Kriya 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will remind you via email when it’s time to pay.</w:t>
            </w:r>
          </w:p>
          <w:p w14:paraId="1459DEEB" w14:textId="77777777" w:rsidR="00222314" w:rsidRDefault="00222314">
            <w:pPr>
              <w:widowControl w:val="0"/>
              <w:spacing w:line="240" w:lineRule="auto"/>
              <w:ind w:left="720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</w:p>
          <w:p w14:paraId="56C98A8D" w14:textId="77777777" w:rsidR="00222314" w:rsidRDefault="00000000">
            <w:pPr>
              <w:widowControl w:val="0"/>
              <w:spacing w:line="240" w:lineRule="auto"/>
              <w:jc w:val="center"/>
              <w:rPr>
                <w:rFonts w:ascii="Assistant" w:eastAsia="Assistant" w:hAnsi="Assistant" w:cs="Assistant"/>
                <w:b/>
                <w:color w:val="EA9999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 xml:space="preserve">&lt; </w:t>
            </w:r>
            <w:r>
              <w:rPr>
                <w:rFonts w:ascii="Assistant" w:eastAsia="Assistant" w:hAnsi="Assistant" w:cs="Assistant"/>
                <w:b/>
                <w:i/>
                <w:color w:val="EA9999"/>
                <w:sz w:val="18"/>
                <w:szCs w:val="18"/>
                <w:highlight w:val="white"/>
              </w:rPr>
              <w:t>Optional:</w:t>
            </w:r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 xml:space="preserve"> Add a </w:t>
            </w:r>
            <w:proofErr w:type="gramStart"/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>call to action</w:t>
            </w:r>
            <w:proofErr w:type="gramEnd"/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 xml:space="preserve"> button and link to your Kriya landing page</w:t>
            </w: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 xml:space="preserve"> &gt;</w:t>
            </w:r>
          </w:p>
          <w:tbl>
            <w:tblPr>
              <w:tblStyle w:val="a2"/>
              <w:tblW w:w="409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095"/>
            </w:tblGrid>
            <w:tr w:rsidR="00222314" w14:paraId="69D3BD6F" w14:textId="77777777">
              <w:trPr>
                <w:jc w:val="center"/>
              </w:trPr>
              <w:tc>
                <w:tcPr>
                  <w:tcW w:w="4095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B7B7B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D5315F" w14:textId="77777777" w:rsidR="00222314" w:rsidRDefault="00000000">
                  <w:pPr>
                    <w:widowControl w:val="0"/>
                    <w:spacing w:line="240" w:lineRule="auto"/>
                    <w:jc w:val="center"/>
                    <w:rPr>
                      <w:rFonts w:ascii="Assistant" w:eastAsia="Assistant" w:hAnsi="Assistant" w:cs="Assistant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ssistant" w:eastAsia="Assistant" w:hAnsi="Assistant" w:cs="Assistant"/>
                      <w:b/>
                      <w:color w:val="FFFFFF"/>
                      <w:sz w:val="18"/>
                      <w:szCs w:val="18"/>
                    </w:rPr>
                    <w:t>Find out more about Pay in 30 with Kriya</w:t>
                  </w:r>
                </w:p>
              </w:tc>
            </w:tr>
          </w:tbl>
          <w:p w14:paraId="7B1746CE" w14:textId="77777777" w:rsidR="00222314" w:rsidRDefault="00222314">
            <w:pPr>
              <w:widowControl w:val="0"/>
              <w:spacing w:line="240" w:lineRule="auto"/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</w:pPr>
          </w:p>
          <w:p w14:paraId="470433DD" w14:textId="77777777" w:rsidR="00222314" w:rsidRDefault="00222314">
            <w:pPr>
              <w:widowControl w:val="0"/>
              <w:spacing w:line="240" w:lineRule="auto"/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</w:pPr>
          </w:p>
          <w:p w14:paraId="074675D6" w14:textId="77777777" w:rsidR="00222314" w:rsidRDefault="00000000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color w:val="EA9999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>&lt;</w:t>
            </w:r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 xml:space="preserve"> </w:t>
            </w:r>
            <w:r>
              <w:rPr>
                <w:rFonts w:ascii="Assistant" w:eastAsia="Assistant" w:hAnsi="Assistant" w:cs="Assistant"/>
                <w:b/>
                <w:i/>
                <w:color w:val="EA9999"/>
                <w:sz w:val="18"/>
                <w:szCs w:val="18"/>
                <w:highlight w:val="white"/>
              </w:rPr>
              <w:t>Optional:</w:t>
            </w:r>
            <w:r>
              <w:rPr>
                <w:rFonts w:ascii="Assistant" w:eastAsia="Assistant" w:hAnsi="Assistant" w:cs="Assistant"/>
                <w:i/>
                <w:color w:val="EA9999"/>
                <w:sz w:val="18"/>
                <w:szCs w:val="18"/>
                <w:highlight w:val="white"/>
              </w:rPr>
              <w:t xml:space="preserve"> Add your normal sign off and footer here</w:t>
            </w:r>
            <w:r>
              <w:rPr>
                <w:rFonts w:ascii="Assistant" w:eastAsia="Assistant" w:hAnsi="Assistant" w:cs="Assistant"/>
                <w:color w:val="EA9999"/>
                <w:sz w:val="18"/>
                <w:szCs w:val="18"/>
                <w:highlight w:val="white"/>
              </w:rPr>
              <w:t xml:space="preserve"> &gt;</w:t>
            </w:r>
          </w:p>
          <w:p w14:paraId="35235056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26CDB28F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3C47DE15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2C1FA612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  <w:p w14:paraId="5532BD3B" w14:textId="77777777" w:rsidR="00222314" w:rsidRDefault="00222314">
            <w:pPr>
              <w:widowControl w:val="0"/>
              <w:spacing w:line="240" w:lineRule="auto"/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</w:tc>
      </w:tr>
    </w:tbl>
    <w:p w14:paraId="085BB892" w14:textId="77777777" w:rsidR="00222314" w:rsidRDefault="00222314"/>
    <w:sectPr w:rsidR="002223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IX Two Text">
    <w:charset w:val="00"/>
    <w:family w:val="auto"/>
    <w:pitch w:val="default"/>
    <w:embedRegular r:id="rId1" w:fontKey="{F68ED9AC-887B-4D51-BAFC-08EDB0DF21A9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2" w:fontKey="{6C487037-0CF4-42EC-B1DB-1BBE75199928}"/>
    <w:embedBold r:id="rId3" w:fontKey="{F968D107-6A51-4D9C-BDFA-C0FADAD1FD35}"/>
    <w:embedItalic r:id="rId4" w:fontKey="{0DC09A23-155D-4B8E-B253-72178C23A347}"/>
    <w:embedBoldItalic r:id="rId5" w:fontKey="{FE6EC634-35CA-4E1A-96C8-BCD586EF8E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376CDC-14D7-46CB-AA00-98A1EABC10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C85AE4-CF84-4AD8-84AB-2488EF19CD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B3E47"/>
    <w:multiLevelType w:val="multilevel"/>
    <w:tmpl w:val="B13823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62148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14"/>
    <w:rsid w:val="000B3482"/>
    <w:rsid w:val="00155E9E"/>
    <w:rsid w:val="00222314"/>
    <w:rsid w:val="00354DFF"/>
    <w:rsid w:val="005A1718"/>
    <w:rsid w:val="00CB6ACE"/>
    <w:rsid w:val="00F5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E4347"/>
  <w15:docId w15:val="{AC3FF03A-5B50-40C3-AF3C-9268C429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Colin Price</cp:lastModifiedBy>
  <cp:revision>2</cp:revision>
  <dcterms:created xsi:type="dcterms:W3CDTF">2024-10-29T13:58:00Z</dcterms:created>
  <dcterms:modified xsi:type="dcterms:W3CDTF">2024-10-29T13:58:00Z</dcterms:modified>
</cp:coreProperties>
</file>