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8304ADC" w14:textId="77777777" w:rsidR="00307DB3" w:rsidRDefault="00000000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  <w:r>
        <w:rPr>
          <w:rFonts w:ascii="STIX Two Text" w:eastAsia="STIX Two Text" w:hAnsi="STIX Two Text" w:cs="STIX Two Text"/>
          <w:noProof/>
          <w:sz w:val="18"/>
          <w:szCs w:val="18"/>
          <w:highlight w:val="white"/>
        </w:rPr>
        <w:drawing>
          <wp:inline distT="114300" distB="114300" distL="114300" distR="114300" wp14:anchorId="44C4DC13" wp14:editId="4F3B9407">
            <wp:extent cx="1721556" cy="9696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556" cy="969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4D9BF" w14:textId="77777777" w:rsidR="00307DB3" w:rsidRDefault="00000000">
      <w:pPr>
        <w:pStyle w:val="Heading1"/>
        <w:rPr>
          <w:rFonts w:ascii="STIX Two Text" w:eastAsia="STIX Two Text" w:hAnsi="STIX Two Text" w:cs="STIX Two Text"/>
        </w:rPr>
      </w:pPr>
      <w:bookmarkStart w:id="0" w:name="_xt6uso5jbafr" w:colFirst="0" w:colLast="0"/>
      <w:bookmarkEnd w:id="0"/>
      <w:r>
        <w:rPr>
          <w:rFonts w:ascii="STIX Two Text" w:eastAsia="STIX Two Text" w:hAnsi="STIX Two Text" w:cs="STIX Two Text"/>
        </w:rPr>
        <w:t xml:space="preserve">Buy what you need today </w:t>
      </w:r>
      <w:r>
        <w:rPr>
          <w:rFonts w:ascii="STIX Two Text" w:eastAsia="STIX Two Text" w:hAnsi="STIX Two Text" w:cs="STIX Two Text"/>
        </w:rPr>
        <w:br/>
        <w:t>Pay for it later</w:t>
      </w:r>
    </w:p>
    <w:p w14:paraId="08127019" w14:textId="77777777" w:rsidR="00307DB3" w:rsidRDefault="00000000">
      <w:pPr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We’ve partnered with Kriya to offer you flexible payment terms on your orders.</w:t>
      </w:r>
    </w:p>
    <w:p w14:paraId="46631E5D" w14:textId="77777777" w:rsidR="00307DB3" w:rsidRDefault="00307DB3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</w:p>
    <w:p w14:paraId="6390A0DD" w14:textId="77777777" w:rsidR="00307DB3" w:rsidRDefault="00000000">
      <w:pPr>
        <w:pStyle w:val="Heading2"/>
        <w:rPr>
          <w:rFonts w:ascii="STIX Two Text" w:eastAsia="STIX Two Text" w:hAnsi="STIX Two Text" w:cs="STIX Two Text"/>
        </w:rPr>
      </w:pPr>
      <w:bookmarkStart w:id="1" w:name="_rocnf6oc4m3" w:colFirst="0" w:colLast="0"/>
      <w:bookmarkEnd w:id="1"/>
      <w:r>
        <w:rPr>
          <w:rFonts w:ascii="STIX Two Text" w:eastAsia="STIX Two Text" w:hAnsi="STIX Two Text" w:cs="STIX Two Text"/>
        </w:rPr>
        <w:t>Why use Kriya PayLater?</w:t>
      </w:r>
    </w:p>
    <w:p w14:paraId="3E781846" w14:textId="77777777" w:rsidR="00307DB3" w:rsidRDefault="00000000">
      <w:pPr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We know that having flexibility around when you pay is essential to keep your business flowing.</w:t>
      </w:r>
    </w:p>
    <w:p w14:paraId="2048150A" w14:textId="77777777" w:rsidR="00307DB3" w:rsidRDefault="00000000">
      <w:r>
        <w:rPr>
          <w:rFonts w:ascii="Assistant" w:eastAsia="Assistant" w:hAnsi="Assistant" w:cs="Assistant"/>
          <w:sz w:val="20"/>
          <w:szCs w:val="20"/>
          <w:highlight w:val="white"/>
        </w:rPr>
        <w:t>That’s why we’ve teamed up with Kriya to offer our customers a dedicated spending limit with flexible, interest-free repayments.</w:t>
      </w:r>
    </w:p>
    <w:p w14:paraId="398ABD2B" w14:textId="77777777" w:rsidR="00C7482A" w:rsidRDefault="00C7482A" w:rsidP="00C7482A">
      <w:pPr>
        <w:tabs>
          <w:tab w:val="left" w:pos="1890"/>
        </w:tabs>
        <w:rPr>
          <w:rFonts w:ascii="STIX Two Text" w:eastAsia="STIX Two Text" w:hAnsi="STIX Two Text" w:cs="STIX Two Text"/>
          <w:b/>
          <w:sz w:val="18"/>
          <w:szCs w:val="18"/>
          <w:highlight w:val="white"/>
        </w:rPr>
      </w:pPr>
      <w:r>
        <w:rPr>
          <w:rFonts w:ascii="STIX Two Text" w:eastAsia="STIX Two Text" w:hAnsi="STIX Two Text" w:cs="STIX Two Text"/>
          <w:b/>
          <w:sz w:val="18"/>
          <w:szCs w:val="18"/>
          <w:highlight w:val="white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7482A" w14:paraId="3C7D9848" w14:textId="77777777" w:rsidTr="00C7482A">
        <w:tc>
          <w:tcPr>
            <w:tcW w:w="3116" w:type="dxa"/>
          </w:tcPr>
          <w:p w14:paraId="1DABD263" w14:textId="2AB7052E" w:rsidR="00C7482A" w:rsidRP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Instant spending decision</w:t>
            </w:r>
          </w:p>
        </w:tc>
        <w:tc>
          <w:tcPr>
            <w:tcW w:w="3117" w:type="dxa"/>
          </w:tcPr>
          <w:p w14:paraId="63B2EBA4" w14:textId="5CB54794" w:rsidR="00C7482A" w:rsidRP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Pay in 30</w:t>
            </w:r>
          </w:p>
        </w:tc>
        <w:tc>
          <w:tcPr>
            <w:tcW w:w="3117" w:type="dxa"/>
          </w:tcPr>
          <w:p w14:paraId="6206DDF3" w14:textId="0B3429AA" w:rsidR="00C7482A" w:rsidRP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No fees</w:t>
            </w:r>
          </w:p>
        </w:tc>
      </w:tr>
      <w:tr w:rsidR="00C7482A" w14:paraId="64F8F02B" w14:textId="77777777" w:rsidTr="00C7482A">
        <w:tc>
          <w:tcPr>
            <w:tcW w:w="3116" w:type="dxa"/>
          </w:tcPr>
          <w:p w14:paraId="3947D64D" w14:textId="756EC5D1" w:rsid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It’s easy to apply and you’ll typically get a decision instantly. Applying won’t affect your credit score.</w:t>
            </w:r>
          </w:p>
        </w:tc>
        <w:tc>
          <w:tcPr>
            <w:tcW w:w="3117" w:type="dxa"/>
          </w:tcPr>
          <w:p w14:paraId="13F52124" w14:textId="35A7D711" w:rsid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Pay 30 days after purchasing and keep your cash flow running smoothly.</w:t>
            </w:r>
          </w:p>
        </w:tc>
        <w:tc>
          <w:tcPr>
            <w:tcW w:w="3117" w:type="dxa"/>
          </w:tcPr>
          <w:p w14:paraId="3E051B66" w14:textId="02F26FA3" w:rsidR="00C7482A" w:rsidRDefault="00C7482A" w:rsidP="00C7482A">
            <w:pPr>
              <w:tabs>
                <w:tab w:val="left" w:pos="1890"/>
              </w:tabs>
              <w:rPr>
                <w:rFonts w:ascii="STIX Two Text" w:eastAsia="STIX Two Text" w:hAnsi="STIX Two Text" w:cs="STIX Two Text"/>
                <w:b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No interest and no transaction fees. </w:t>
            </w:r>
          </w:p>
        </w:tc>
      </w:tr>
    </w:tbl>
    <w:p w14:paraId="085BF1C9" w14:textId="23BD8B03" w:rsidR="00307DB3" w:rsidRDefault="00307DB3" w:rsidP="00C7482A">
      <w:pPr>
        <w:tabs>
          <w:tab w:val="left" w:pos="1890"/>
        </w:tabs>
        <w:rPr>
          <w:rFonts w:ascii="STIX Two Text" w:eastAsia="STIX Two Text" w:hAnsi="STIX Two Text" w:cs="STIX Two Text"/>
          <w:b/>
          <w:sz w:val="18"/>
          <w:szCs w:val="18"/>
          <w:highlight w:val="white"/>
        </w:rPr>
      </w:pPr>
    </w:p>
    <w:p w14:paraId="7F1BF327" w14:textId="77777777" w:rsidR="00307DB3" w:rsidRDefault="00000000">
      <w:pPr>
        <w:pStyle w:val="Heading2"/>
        <w:rPr>
          <w:rFonts w:ascii="STIX Two Text" w:eastAsia="STIX Two Text" w:hAnsi="STIX Two Text" w:cs="STIX Two Text"/>
        </w:rPr>
      </w:pPr>
      <w:bookmarkStart w:id="2" w:name="_w5txe3y6hv9d" w:colFirst="0" w:colLast="0"/>
      <w:bookmarkEnd w:id="2"/>
      <w:r>
        <w:rPr>
          <w:rFonts w:ascii="STIX Two Text" w:eastAsia="STIX Two Text" w:hAnsi="STIX Two Text" w:cs="STIX Two Text"/>
        </w:rPr>
        <w:t>How it works</w:t>
      </w:r>
    </w:p>
    <w:p w14:paraId="6E4C0D16" w14:textId="77777777" w:rsidR="00307DB3" w:rsidRDefault="00000000">
      <w:pPr>
        <w:widowControl w:val="0"/>
        <w:spacing w:line="240" w:lineRule="auto"/>
      </w:pPr>
      <w:r>
        <w:rPr>
          <w:rFonts w:ascii="Assistant" w:eastAsia="Assistant" w:hAnsi="Assistant" w:cs="Assistant"/>
          <w:sz w:val="20"/>
          <w:szCs w:val="20"/>
          <w:highlight w:val="white"/>
        </w:rPr>
        <w:t>Get a spending limit and payment terms directly at checkout. On your first order with Kriya PayLater you’ll need to apply for a spending limit for your business. You can skip this step for future purchases.</w:t>
      </w:r>
    </w:p>
    <w:p w14:paraId="769EF0D0" w14:textId="77777777" w:rsidR="00307DB3" w:rsidRDefault="00307DB3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7482A" w14:paraId="1D05621A" w14:textId="77777777" w:rsidTr="00C7482A">
        <w:tc>
          <w:tcPr>
            <w:tcW w:w="2337" w:type="dxa"/>
          </w:tcPr>
          <w:p w14:paraId="7D3D2EE9" w14:textId="28230994" w:rsidR="00C7482A" w:rsidRPr="00C7482A" w:rsidRDefault="00C7482A" w:rsidP="00C7482A">
            <w:pPr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1. Place order</w:t>
            </w:r>
          </w:p>
        </w:tc>
        <w:tc>
          <w:tcPr>
            <w:tcW w:w="2337" w:type="dxa"/>
          </w:tcPr>
          <w:p w14:paraId="2F3DA6D8" w14:textId="50655ECC" w:rsidR="00C7482A" w:rsidRPr="00C7482A" w:rsidRDefault="00C7482A" w:rsidP="00C7482A">
            <w:pPr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2. Get a spending limit</w:t>
            </w:r>
          </w:p>
        </w:tc>
        <w:tc>
          <w:tcPr>
            <w:tcW w:w="2338" w:type="dxa"/>
          </w:tcPr>
          <w:p w14:paraId="6B366C3B" w14:textId="7AA036E1" w:rsidR="00C7482A" w:rsidRPr="00C7482A" w:rsidRDefault="00C7482A" w:rsidP="00C7482A">
            <w:pPr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3. Pay in 30</w:t>
            </w:r>
          </w:p>
        </w:tc>
        <w:tc>
          <w:tcPr>
            <w:tcW w:w="2338" w:type="dxa"/>
          </w:tcPr>
          <w:p w14:paraId="21E30361" w14:textId="3680F8AC" w:rsidR="00C7482A" w:rsidRPr="00C7482A" w:rsidRDefault="00C7482A" w:rsidP="00C7482A">
            <w:pPr>
              <w:rPr>
                <w:rFonts w:ascii="STIX Two Text" w:eastAsia="STIX Two Text" w:hAnsi="STIX Two Text" w:cs="STIX Two Text"/>
                <w:bCs/>
                <w:sz w:val="18"/>
                <w:szCs w:val="18"/>
                <w:highlight w:val="white"/>
              </w:rPr>
            </w:pPr>
            <w:r w:rsidRPr="00C7482A">
              <w:rPr>
                <w:rFonts w:ascii="STIX Two Text" w:eastAsia="STIX Two Text" w:hAnsi="STIX Two Text" w:cs="STIX Two Text"/>
                <w:bCs/>
                <w:highlight w:val="white"/>
              </w:rPr>
              <w:t>4. Order complete!</w:t>
            </w:r>
          </w:p>
        </w:tc>
      </w:tr>
      <w:tr w:rsidR="00C7482A" w14:paraId="3D1F715A" w14:textId="77777777" w:rsidTr="00C7482A">
        <w:tc>
          <w:tcPr>
            <w:tcW w:w="2337" w:type="dxa"/>
          </w:tcPr>
          <w:p w14:paraId="78EB37B2" w14:textId="77777777" w:rsidR="00C7482A" w:rsidRDefault="00C7482A" w:rsidP="00C7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Fill your basket and select Kriya PayLater at checkout.</w:t>
            </w:r>
          </w:p>
          <w:p w14:paraId="72914C52" w14:textId="77777777" w:rsidR="00C7482A" w:rsidRDefault="00C7482A" w:rsidP="00C7482A">
            <w:pPr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</w:tc>
        <w:tc>
          <w:tcPr>
            <w:tcW w:w="2337" w:type="dxa"/>
          </w:tcPr>
          <w:p w14:paraId="5EED8861" w14:textId="77777777" w:rsidR="00C7482A" w:rsidRDefault="00C7482A" w:rsidP="00C7482A">
            <w:pPr>
              <w:widowControl w:val="0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The first time you use Kriya PayLater you’ll need to provide some information about your business. </w:t>
            </w:r>
          </w:p>
          <w:p w14:paraId="62911074" w14:textId="51A2154B" w:rsidR="00C7482A" w:rsidRDefault="00C7482A" w:rsidP="00C7482A">
            <w:pPr>
              <w:widowControl w:val="0"/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If 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eligible,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you’ll instantly be provided a spending limit. </w:t>
            </w:r>
          </w:p>
          <w:p w14:paraId="4B29CD90" w14:textId="77777777" w:rsidR="00C7482A" w:rsidRDefault="00C7482A" w:rsidP="00C7482A">
            <w:pPr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</w:tc>
        <w:tc>
          <w:tcPr>
            <w:tcW w:w="2338" w:type="dxa"/>
          </w:tcPr>
          <w:p w14:paraId="4CA0E542" w14:textId="77777777" w:rsidR="00C7482A" w:rsidRDefault="00C7482A" w:rsidP="00C74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Choose </w:t>
            </w:r>
            <w:r>
              <w:rPr>
                <w:rFonts w:ascii="Assistant" w:eastAsia="Assistant" w:hAnsi="Assistant" w:cs="Assistant"/>
                <w:b/>
                <w:sz w:val="18"/>
                <w:szCs w:val="18"/>
                <w:highlight w:val="white"/>
              </w:rPr>
              <w:t>Pay in 30</w:t>
            </w: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 xml:space="preserve"> days to purchase what you need now and not pay a penny for 30 days.</w:t>
            </w:r>
          </w:p>
          <w:p w14:paraId="1DBFFD2F" w14:textId="77777777" w:rsidR="00C7482A" w:rsidRDefault="00C7482A" w:rsidP="00C7482A">
            <w:pPr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</w:p>
        </w:tc>
        <w:tc>
          <w:tcPr>
            <w:tcW w:w="2338" w:type="dxa"/>
          </w:tcPr>
          <w:p w14:paraId="6960AED1" w14:textId="420455E7" w:rsidR="00C7482A" w:rsidRDefault="00C7482A" w:rsidP="00C7482A">
            <w:pPr>
              <w:rPr>
                <w:rFonts w:ascii="STIX Two Text" w:eastAsia="STIX Two Text" w:hAnsi="STIX Two Text" w:cs="STIX Two Text"/>
                <w:sz w:val="18"/>
                <w:szCs w:val="18"/>
                <w:highlight w:val="white"/>
              </w:rPr>
            </w:pPr>
            <w:r>
              <w:rPr>
                <w:rFonts w:ascii="Assistant" w:eastAsia="Assistant" w:hAnsi="Assistant" w:cs="Assistant"/>
                <w:sz w:val="18"/>
                <w:szCs w:val="18"/>
                <w:highlight w:val="white"/>
              </w:rPr>
              <w:t>Your order is complete. Kriya will remind you when payment is due in 30 days.</w:t>
            </w:r>
          </w:p>
        </w:tc>
      </w:tr>
    </w:tbl>
    <w:p w14:paraId="2C587CC6" w14:textId="77777777" w:rsidR="00C7482A" w:rsidRDefault="00C7482A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</w:p>
    <w:p w14:paraId="562E827F" w14:textId="77777777" w:rsidR="00307DB3" w:rsidRDefault="00000000">
      <w:pPr>
        <w:pStyle w:val="Heading2"/>
        <w:rPr>
          <w:rFonts w:ascii="STIX Two Text" w:eastAsia="STIX Two Text" w:hAnsi="STIX Two Text" w:cs="STIX Two Text"/>
        </w:rPr>
      </w:pPr>
      <w:bookmarkStart w:id="3" w:name="_rp71r6ddvqvb" w:colFirst="0" w:colLast="0"/>
      <w:bookmarkEnd w:id="3"/>
      <w:r>
        <w:rPr>
          <w:rFonts w:ascii="STIX Two Text" w:eastAsia="STIX Two Text" w:hAnsi="STIX Two Text" w:cs="STIX Two Text"/>
        </w:rPr>
        <w:lastRenderedPageBreak/>
        <w:t>Can I apply?</w:t>
      </w:r>
    </w:p>
    <w:p w14:paraId="4BDD4CDD" w14:textId="001D5165" w:rsidR="00307DB3" w:rsidRPr="00C7482A" w:rsidRDefault="00000000" w:rsidP="00C74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Limited businesses, sole traders and government organisations are eligible to apply for Kriya PayLater.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t xml:space="preserve"> 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br/>
      </w:r>
      <w:r>
        <w:rPr>
          <w:rFonts w:ascii="Assistant" w:eastAsia="Assistant" w:hAnsi="Assistant" w:cs="Assistant"/>
          <w:sz w:val="20"/>
          <w:szCs w:val="20"/>
          <w:highlight w:val="white"/>
        </w:rPr>
        <w:t>Your business must have been trading for 12 months or more.</w:t>
      </w:r>
    </w:p>
    <w:p w14:paraId="03DA9EC5" w14:textId="77777777" w:rsidR="00307DB3" w:rsidRDefault="00000000">
      <w:pPr>
        <w:pStyle w:val="Heading2"/>
        <w:rPr>
          <w:rFonts w:ascii="STIX Two Text" w:eastAsia="STIX Two Text" w:hAnsi="STIX Two Text" w:cs="STIX Two Text"/>
          <w:sz w:val="18"/>
          <w:szCs w:val="18"/>
          <w:highlight w:val="white"/>
        </w:rPr>
      </w:pPr>
      <w:bookmarkStart w:id="4" w:name="_vvqa40vn41k2" w:colFirst="0" w:colLast="0"/>
      <w:bookmarkEnd w:id="4"/>
      <w:r>
        <w:rPr>
          <w:rFonts w:ascii="STIX Two Text" w:eastAsia="STIX Two Text" w:hAnsi="STIX Two Text" w:cs="STIX Two Text"/>
        </w:rPr>
        <w:t>Try Kriya PayLater now!</w:t>
      </w:r>
    </w:p>
    <w:p w14:paraId="75098EEE" w14:textId="77777777" w:rsidR="00307DB3" w:rsidRDefault="00000000" w:rsidP="00C74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TIX Two Text" w:eastAsia="STIX Two Text" w:hAnsi="STIX Two Text" w:cs="STIX Two Text"/>
          <w:sz w:val="18"/>
          <w:szCs w:val="18"/>
          <w:highlight w:val="white"/>
        </w:rPr>
      </w:pPr>
      <w:r w:rsidRPr="00C7482A">
        <w:rPr>
          <w:rFonts w:ascii="Assistant" w:eastAsia="Assistant" w:hAnsi="Assistant" w:cs="Assistant"/>
          <w:sz w:val="20"/>
          <w:szCs w:val="20"/>
          <w:highlight w:val="white"/>
        </w:rPr>
        <w:t>Apply for a spending limit and get 30 day payment terms at checkout today.</w:t>
      </w:r>
    </w:p>
    <w:p w14:paraId="0ABD367A" w14:textId="77777777" w:rsidR="00307DB3" w:rsidRDefault="00000000">
      <w:pPr>
        <w:pStyle w:val="Heading2"/>
        <w:widowControl w:val="0"/>
        <w:spacing w:line="240" w:lineRule="auto"/>
        <w:rPr>
          <w:rFonts w:ascii="STIX Two Text" w:eastAsia="STIX Two Text" w:hAnsi="STIX Two Text" w:cs="STIX Two Text"/>
        </w:rPr>
      </w:pPr>
      <w:bookmarkStart w:id="5" w:name="_s2desmj6boej" w:colFirst="0" w:colLast="0"/>
      <w:bookmarkEnd w:id="5"/>
      <w:r>
        <w:rPr>
          <w:rFonts w:ascii="STIX Two Text" w:eastAsia="STIX Two Text" w:hAnsi="STIX Two Text" w:cs="STIX Two Text"/>
        </w:rPr>
        <w:t>Frequently Asked Questions</w:t>
      </w:r>
    </w:p>
    <w:p w14:paraId="17DF9D18" w14:textId="77777777" w:rsidR="00307DB3" w:rsidRDefault="00307DB3">
      <w:pPr>
        <w:widowControl w:val="0"/>
        <w:spacing w:line="240" w:lineRule="auto"/>
      </w:pPr>
    </w:p>
    <w:p w14:paraId="789A7316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b/>
          <w:sz w:val="20"/>
          <w:szCs w:val="20"/>
          <w:highlight w:val="white"/>
        </w:rPr>
      </w:pPr>
      <w:r>
        <w:rPr>
          <w:rFonts w:ascii="Assistant" w:eastAsia="Assistant" w:hAnsi="Assistant" w:cs="Assistant"/>
          <w:b/>
          <w:sz w:val="20"/>
          <w:szCs w:val="20"/>
          <w:highlight w:val="white"/>
        </w:rPr>
        <w:t xml:space="preserve">Does using Kriya affect my credit score? </w:t>
      </w:r>
    </w:p>
    <w:p w14:paraId="61F46594" w14:textId="1339D1BF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To assess your eligibility for using Kriya PayLater, a soft credit search is performed against your business, or if you’re a sole trader or partnership, you as an individual. A soft credit check will not impact your credit score.</w:t>
      </w:r>
    </w:p>
    <w:p w14:paraId="77E9D659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If you are eligible, the first time you make a purchase with Kriya PayLater, a hard search will be made. This will only happen the first time you use the service. This search will appear on your credit report. Multiple hard searches in a short period of time may affect your credit score.</w:t>
      </w:r>
    </w:p>
    <w:p w14:paraId="60D110A3" w14:textId="77777777" w:rsidR="00307DB3" w:rsidRDefault="00307D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</w:p>
    <w:p w14:paraId="4F78243E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b/>
          <w:sz w:val="20"/>
          <w:szCs w:val="20"/>
          <w:highlight w:val="white"/>
        </w:rPr>
      </w:pPr>
      <w:r>
        <w:rPr>
          <w:rFonts w:ascii="Assistant" w:eastAsia="Assistant" w:hAnsi="Assistant" w:cs="Assistant"/>
          <w:b/>
          <w:sz w:val="20"/>
          <w:szCs w:val="20"/>
          <w:highlight w:val="white"/>
        </w:rPr>
        <w:t xml:space="preserve">How does the payments process work? </w:t>
      </w:r>
    </w:p>
    <w:p w14:paraId="2DFEC9A0" w14:textId="2FB6C0B3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 xml:space="preserve">Choosing to pay using Kriya PayLater means you can defer paying for goods and services until a later date. The way this works is that the cost of your order is covered upfront by Kriya, and you have extended payment terms to repay the balance. </w:t>
      </w:r>
    </w:p>
    <w:p w14:paraId="2289C290" w14:textId="25C272B1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Kriya has provided a bank account in &lt;</w:t>
      </w:r>
      <w:r w:rsidR="00C7482A" w:rsidRPr="00C7482A">
        <w:rPr>
          <w:rFonts w:ascii="Assistant" w:eastAsia="Assistant" w:hAnsi="Assistant" w:cs="Assistant"/>
          <w:sz w:val="20"/>
          <w:szCs w:val="20"/>
          <w:highlight w:val="white"/>
        </w:rPr>
        <w:t xml:space="preserve"> 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t>Your Business</w:t>
      </w:r>
      <w:r>
        <w:rPr>
          <w:rFonts w:ascii="Assistant" w:eastAsia="Assistant" w:hAnsi="Assistant" w:cs="Assistant"/>
          <w:sz w:val="20"/>
          <w:szCs w:val="20"/>
          <w:highlight w:val="white"/>
        </w:rPr>
        <w:t>’s&gt; name specifically for PayLater orders. Once payment for your order is due, you’ll be required to pay the balance into this bank account. The details will be on your &lt;</w:t>
      </w:r>
      <w:r w:rsidR="00C7482A" w:rsidRPr="00C7482A">
        <w:rPr>
          <w:rFonts w:ascii="Assistant" w:eastAsia="Assistant" w:hAnsi="Assistant" w:cs="Assistant"/>
          <w:sz w:val="20"/>
          <w:szCs w:val="20"/>
          <w:highlight w:val="white"/>
        </w:rPr>
        <w:t xml:space="preserve"> 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t>Your Business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t xml:space="preserve"> </w:t>
      </w:r>
      <w:r>
        <w:rPr>
          <w:rFonts w:ascii="Assistant" w:eastAsia="Assistant" w:hAnsi="Assistant" w:cs="Assistant"/>
          <w:sz w:val="20"/>
          <w:szCs w:val="20"/>
          <w:highlight w:val="white"/>
        </w:rPr>
        <w:t>&gt; invoice.</w:t>
      </w:r>
    </w:p>
    <w:p w14:paraId="20499480" w14:textId="0BEEEDB5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Please note, paying &lt;</w:t>
      </w:r>
      <w:r w:rsidR="00C7482A">
        <w:rPr>
          <w:rFonts w:ascii="Assistant" w:eastAsia="Assistant" w:hAnsi="Assistant" w:cs="Assistant"/>
          <w:sz w:val="20"/>
          <w:szCs w:val="20"/>
          <w:highlight w:val="white"/>
        </w:rPr>
        <w:t>Your Business</w:t>
      </w:r>
      <w:r>
        <w:rPr>
          <w:rFonts w:ascii="Assistant" w:eastAsia="Assistant" w:hAnsi="Assistant" w:cs="Assistant"/>
          <w:sz w:val="20"/>
          <w:szCs w:val="20"/>
          <w:highlight w:val="white"/>
        </w:rPr>
        <w:t>&gt; back directly could mean delays in reinstating your spending limit.</w:t>
      </w:r>
    </w:p>
    <w:p w14:paraId="41D2C3CC" w14:textId="77777777" w:rsidR="00307DB3" w:rsidRDefault="00307D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</w:p>
    <w:p w14:paraId="4DAE4605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b/>
          <w:sz w:val="20"/>
          <w:szCs w:val="20"/>
          <w:highlight w:val="white"/>
        </w:rPr>
      </w:pPr>
      <w:r>
        <w:rPr>
          <w:rFonts w:ascii="Assistant" w:eastAsia="Assistant" w:hAnsi="Assistant" w:cs="Assistant"/>
          <w:b/>
          <w:sz w:val="20"/>
          <w:szCs w:val="20"/>
          <w:highlight w:val="white"/>
        </w:rPr>
        <w:t>What does it cost?</w:t>
      </w:r>
    </w:p>
    <w:p w14:paraId="31C110A6" w14:textId="450491D9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 xml:space="preserve">Choosing to pay with Kriya PayLater is free. There are no transaction fees </w:t>
      </w:r>
      <w:r w:rsidR="00C32C9D">
        <w:rPr>
          <w:rFonts w:ascii="Assistant" w:eastAsia="Assistant" w:hAnsi="Assistant" w:cs="Assistant"/>
          <w:sz w:val="20"/>
          <w:szCs w:val="20"/>
          <w:highlight w:val="white"/>
        </w:rPr>
        <w:t>involved,</w:t>
      </w:r>
      <w:r>
        <w:rPr>
          <w:rFonts w:ascii="Assistant" w:eastAsia="Assistant" w:hAnsi="Assistant" w:cs="Assistant"/>
          <w:sz w:val="20"/>
          <w:szCs w:val="20"/>
          <w:highlight w:val="white"/>
        </w:rPr>
        <w:t xml:space="preserve"> and no interest charged.</w:t>
      </w:r>
    </w:p>
    <w:p w14:paraId="56A87A2F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 xml:space="preserve">However, if you are overdue in paying your invoice you may be subject to a late payment charge. Late payments can also negatively impact your Kriya PayLater spending limit. </w:t>
      </w:r>
    </w:p>
    <w:p w14:paraId="18643AAA" w14:textId="77777777" w:rsidR="00307DB3" w:rsidRDefault="00307D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sz w:val="20"/>
          <w:szCs w:val="20"/>
          <w:highlight w:val="white"/>
        </w:rPr>
      </w:pPr>
    </w:p>
    <w:p w14:paraId="582B3A36" w14:textId="77777777" w:rsidR="00307D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ssistant" w:eastAsia="Assistant" w:hAnsi="Assistant" w:cs="Assistant"/>
          <w:b/>
          <w:sz w:val="20"/>
          <w:szCs w:val="20"/>
          <w:highlight w:val="white"/>
        </w:rPr>
      </w:pPr>
      <w:r>
        <w:rPr>
          <w:rFonts w:ascii="Assistant" w:eastAsia="Assistant" w:hAnsi="Assistant" w:cs="Assistant"/>
          <w:b/>
          <w:sz w:val="20"/>
          <w:szCs w:val="20"/>
          <w:highlight w:val="white"/>
        </w:rPr>
        <w:t>What if I miss the due date?</w:t>
      </w:r>
    </w:p>
    <w:p w14:paraId="6B7BB508" w14:textId="6AA15108" w:rsidR="00307DB3" w:rsidRPr="00C7482A" w:rsidRDefault="00C32C9D" w:rsidP="00C74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42424"/>
        </w:rPr>
      </w:pPr>
      <w:r>
        <w:rPr>
          <w:rFonts w:ascii="Assistant" w:eastAsia="Assistant" w:hAnsi="Assistant" w:cs="Assistant"/>
          <w:sz w:val="20"/>
          <w:szCs w:val="20"/>
          <w:highlight w:val="white"/>
        </w:rPr>
        <w:t>If you</w:t>
      </w:r>
      <w:r w:rsidR="00000000">
        <w:rPr>
          <w:rFonts w:ascii="Assistant" w:eastAsia="Assistant" w:hAnsi="Assistant" w:cs="Assistant"/>
          <w:sz w:val="20"/>
          <w:szCs w:val="20"/>
          <w:highlight w:val="white"/>
        </w:rPr>
        <w:t xml:space="preserve"> miss the due date, you will receive a reminder email. Please note that late payment fees may apply if invoices remain overdue for an extended period.</w:t>
      </w:r>
    </w:p>
    <w:p w14:paraId="0631EFB0" w14:textId="59B6B71D" w:rsidR="00307DB3" w:rsidRDefault="00000000">
      <w:pPr>
        <w:rPr>
          <w:rFonts w:ascii="STIX Two Text" w:eastAsia="STIX Two Text" w:hAnsi="STIX Two Text" w:cs="STIX Two Text"/>
          <w:sz w:val="18"/>
          <w:szCs w:val="18"/>
          <w:highlight w:val="white"/>
        </w:rPr>
      </w:pPr>
      <w:r>
        <w:pict w14:anchorId="3BAAA331">
          <v:rect id="_x0000_i1025" style="width:0;height:1.5pt" o:hralign="center" o:hrstd="t" o:hr="t" fillcolor="#a0a0a0" stroked="f"/>
        </w:pict>
      </w:r>
    </w:p>
    <w:sectPr w:rsidR="00307D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IX Two Text">
    <w:charset w:val="00"/>
    <w:family w:val="auto"/>
    <w:pitch w:val="default"/>
    <w:embedRegular r:id="rId1" w:fontKey="{5232AB9E-5F6C-4B98-B46A-B4E21EAA2B80}"/>
    <w:embedBold r:id="rId2" w:fontKey="{77E46E23-821A-495A-987C-B9FBDBD4461C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3" w:fontKey="{4D94BA3D-DCBB-4EC9-8533-6B6B681B0F73}"/>
    <w:embedBold r:id="rId4" w:fontKey="{A80AB516-2F33-440D-B679-E9C7CB8169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441CFE-3921-4B70-85C4-16136731C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EDB485-4823-443D-99E8-22BD67934F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DB3"/>
    <w:rsid w:val="00050723"/>
    <w:rsid w:val="00307DB3"/>
    <w:rsid w:val="00C32C9D"/>
    <w:rsid w:val="00C7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70C0D"/>
  <w15:docId w15:val="{730672A1-0AEB-477C-B3FA-6624288D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C748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7482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Colin Price</cp:lastModifiedBy>
  <cp:revision>3</cp:revision>
  <dcterms:created xsi:type="dcterms:W3CDTF">2024-10-17T12:31:00Z</dcterms:created>
  <dcterms:modified xsi:type="dcterms:W3CDTF">2024-10-17T12:38:00Z</dcterms:modified>
</cp:coreProperties>
</file>